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9"/>
        <w:ind w:right="0"/>
        <w:jc w:val="center"/>
        <w:rPr>
          <w:sz w:val="37"/>
        </w:rPr>
      </w:pPr>
      <w:r>
        <w:rPr>
          <w:rFonts w:hint="eastAsia"/>
          <w:color w:val="242628"/>
          <w:w w:val="95"/>
          <w:sz w:val="37"/>
          <w:lang w:eastAsia="zh-CN"/>
        </w:rPr>
        <w:t>“</w:t>
      </w:r>
      <w:r>
        <w:rPr>
          <w:color w:val="242628"/>
          <w:w w:val="95"/>
          <w:sz w:val="37"/>
        </w:rPr>
        <w:t>悦读育匠心</w:t>
      </w:r>
      <w:r>
        <w:rPr>
          <w:rFonts w:hint="eastAsia"/>
          <w:color w:val="242628"/>
          <w:w w:val="95"/>
          <w:sz w:val="37"/>
          <w:lang w:eastAsia="zh-CN"/>
        </w:rPr>
        <w:t>”</w:t>
      </w:r>
      <w:r>
        <w:rPr>
          <w:color w:val="242628"/>
          <w:w w:val="95"/>
          <w:sz w:val="37"/>
        </w:rPr>
        <w:t>微视频作品信息推荐表（匠心类）</w:t>
      </w:r>
    </w:p>
    <w:p>
      <w:pPr>
        <w:pStyle w:val="2"/>
        <w:rPr>
          <w:sz w:val="20"/>
        </w:rPr>
      </w:pPr>
    </w:p>
    <w:tbl>
      <w:tblPr>
        <w:tblStyle w:val="3"/>
        <w:tblW w:w="0" w:type="auto"/>
        <w:tblInd w:w="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423"/>
        <w:gridCol w:w="2005"/>
        <w:gridCol w:w="1798"/>
        <w:gridCol w:w="2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85"/>
              <w:ind w:left="819"/>
              <w:rPr>
                <w:sz w:val="28"/>
              </w:rPr>
            </w:pPr>
            <w:r>
              <w:rPr>
                <w:color w:val="464649"/>
                <w:sz w:val="28"/>
              </w:rPr>
              <w:t>作品名称</w:t>
            </w:r>
          </w:p>
        </w:tc>
        <w:tc>
          <w:tcPr>
            <w:tcW w:w="6178" w:type="dxa"/>
            <w:gridSpan w:val="3"/>
          </w:tcPr>
          <w:p>
            <w:pPr>
              <w:pStyle w:val="5"/>
              <w:rPr>
                <w:rFonts w:hint="eastAsia" w:ascii="Times New Roman" w:eastAsia="宋体"/>
                <w:sz w:val="28"/>
                <w:lang w:eastAsia="zh-CN"/>
              </w:rPr>
            </w:pPr>
            <w:r>
              <w:rPr>
                <w:rFonts w:hint="eastAsia" w:ascii="Times New Roman"/>
                <w:sz w:val="28"/>
                <w:lang w:eastAsia="zh-CN"/>
              </w:rPr>
              <w:t>《</w:t>
            </w:r>
            <w:r>
              <w:rPr>
                <w:rFonts w:hint="eastAsia" w:ascii="Times New Roman"/>
                <w:sz w:val="28"/>
                <w:lang w:val="en-US" w:eastAsia="zh-CN"/>
              </w:rPr>
              <w:t>&lt;教我如何不想她&gt;，教会我如何去爱她</w:t>
            </w:r>
            <w:r>
              <w:rPr>
                <w:rFonts w:hint="eastAsia" w:ascii="Times New Roman"/>
                <w:sz w:val="28"/>
                <w:lang w:eastAsia="zh-CN"/>
              </w:rPr>
              <w:t>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90"/>
              <w:ind w:left="829"/>
              <w:rPr>
                <w:sz w:val="28"/>
              </w:rPr>
            </w:pPr>
            <w:r>
              <w:rPr>
                <w:color w:val="464649"/>
                <w:sz w:val="28"/>
              </w:rPr>
              <w:t>学校名称</w:t>
            </w:r>
          </w:p>
        </w:tc>
        <w:tc>
          <w:tcPr>
            <w:tcW w:w="6178" w:type="dxa"/>
            <w:gridSpan w:val="3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深圳艺术学校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85"/>
              <w:ind w:left="814"/>
              <w:rPr>
                <w:sz w:val="28"/>
              </w:rPr>
            </w:pPr>
            <w:r>
              <w:rPr>
                <w:color w:val="343638"/>
                <w:sz w:val="28"/>
              </w:rPr>
              <w:t>作品时长</w:t>
            </w:r>
          </w:p>
        </w:tc>
        <w:tc>
          <w:tcPr>
            <w:tcW w:w="6178" w:type="dxa"/>
            <w:gridSpan w:val="3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4分58秒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697" w:type="dxa"/>
            <w:gridSpan w:val="2"/>
          </w:tcPr>
          <w:p>
            <w:pPr>
              <w:pStyle w:val="5"/>
              <w:spacing w:before="90"/>
              <w:ind w:left="808"/>
              <w:rPr>
                <w:sz w:val="28"/>
              </w:rPr>
            </w:pPr>
            <w:r>
              <w:rPr>
                <w:color w:val="464649"/>
                <w:sz w:val="28"/>
              </w:rPr>
              <w:t>展播平台</w:t>
            </w:r>
          </w:p>
        </w:tc>
        <w:tc>
          <w:tcPr>
            <w:tcW w:w="6178" w:type="dxa"/>
            <w:gridSpan w:val="3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校内展播平台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274" w:type="dxa"/>
            <w:vMerge w:val="restart"/>
          </w:tcPr>
          <w:p>
            <w:pPr>
              <w:pStyle w:val="5"/>
              <w:spacing w:before="3"/>
              <w:rPr>
                <w:sz w:val="33"/>
              </w:rPr>
            </w:pPr>
          </w:p>
          <w:p>
            <w:pPr>
              <w:pStyle w:val="5"/>
              <w:ind w:left="281"/>
              <w:rPr>
                <w:rFonts w:ascii="Times New Roman" w:eastAsia="Times New Roman"/>
                <w:sz w:val="26"/>
              </w:rPr>
            </w:pPr>
            <w:r>
              <w:rPr>
                <w:color w:val="464649"/>
                <w:sz w:val="28"/>
              </w:rPr>
              <w:t xml:space="preserve">作者 </w:t>
            </w:r>
            <w:r>
              <w:rPr>
                <w:rFonts w:ascii="Times New Roman" w:eastAsia="Times New Roman"/>
                <w:color w:val="131316"/>
                <w:sz w:val="26"/>
              </w:rPr>
              <w:t>1</w:t>
            </w:r>
          </w:p>
        </w:tc>
        <w:tc>
          <w:tcPr>
            <w:tcW w:w="1423" w:type="dxa"/>
          </w:tcPr>
          <w:p>
            <w:pPr>
              <w:pStyle w:val="5"/>
              <w:spacing w:before="142" w:line="293" w:lineRule="exact"/>
              <w:ind w:left="125" w:right="116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姓名</w:t>
            </w:r>
          </w:p>
        </w:tc>
        <w:tc>
          <w:tcPr>
            <w:tcW w:w="2005" w:type="dxa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朱杰睿</w:t>
            </w:r>
          </w:p>
        </w:tc>
        <w:tc>
          <w:tcPr>
            <w:tcW w:w="1798" w:type="dxa"/>
          </w:tcPr>
          <w:p>
            <w:pPr>
              <w:pStyle w:val="5"/>
              <w:spacing w:before="147" w:line="289" w:lineRule="exact"/>
              <w:ind w:left="166" w:right="162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联系方式</w:t>
            </w:r>
          </w:p>
        </w:tc>
        <w:tc>
          <w:tcPr>
            <w:tcW w:w="2375" w:type="dxa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13392835606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  <w:vAlign w:val="center"/>
          </w:tcPr>
          <w:p>
            <w:pPr>
              <w:pStyle w:val="5"/>
              <w:spacing w:before="248"/>
              <w:ind w:right="109"/>
              <w:jc w:val="center"/>
              <w:rPr>
                <w:sz w:val="28"/>
              </w:rPr>
            </w:pPr>
            <w:r>
              <w:rPr>
                <w:color w:val="343638"/>
                <w:sz w:val="28"/>
              </w:rPr>
              <w:t>专业</w:t>
            </w:r>
          </w:p>
        </w:tc>
        <w:tc>
          <w:tcPr>
            <w:tcW w:w="2005" w:type="dxa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声乐</w:t>
            </w:r>
          </w:p>
        </w:tc>
        <w:tc>
          <w:tcPr>
            <w:tcW w:w="1798" w:type="dxa"/>
          </w:tcPr>
          <w:p>
            <w:pPr>
              <w:pStyle w:val="5"/>
              <w:ind w:right="162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年级及班级</w:t>
            </w:r>
          </w:p>
        </w:tc>
        <w:tc>
          <w:tcPr>
            <w:tcW w:w="2375" w:type="dxa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高三音舞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Merge w:val="restart"/>
          </w:tcPr>
          <w:p>
            <w:pPr>
              <w:pStyle w:val="5"/>
              <w:spacing w:before="210" w:line="295" w:lineRule="auto"/>
              <w:ind w:left="263" w:right="219" w:firstLine="116"/>
              <w:rPr>
                <w:rFonts w:hint="eastAsia" w:ascii="Times New Roman" w:eastAsia="宋体"/>
                <w:sz w:val="26"/>
                <w:lang w:val="en-US" w:eastAsia="zh-CN"/>
              </w:rPr>
            </w:pPr>
            <w:r>
              <w:rPr>
                <w:color w:val="464649"/>
                <w:sz w:val="28"/>
              </w:rPr>
              <w:t>指导老师</w:t>
            </w:r>
            <w:r>
              <w:rPr>
                <w:rFonts w:hint="eastAsia"/>
                <w:color w:val="464649"/>
                <w:sz w:val="2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423" w:type="dxa"/>
          </w:tcPr>
          <w:p>
            <w:pPr>
              <w:pStyle w:val="5"/>
              <w:spacing w:before="147"/>
              <w:ind w:left="122" w:right="125"/>
              <w:jc w:val="center"/>
              <w:rPr>
                <w:sz w:val="28"/>
              </w:rPr>
            </w:pPr>
            <w:r>
              <w:rPr>
                <w:color w:val="343638"/>
                <w:sz w:val="28"/>
              </w:rPr>
              <w:t>姓名</w:t>
            </w:r>
          </w:p>
        </w:tc>
        <w:tc>
          <w:tcPr>
            <w:tcW w:w="2005" w:type="dxa"/>
          </w:tcPr>
          <w:p>
            <w:pPr>
              <w:pStyle w:val="5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赖颖</w:t>
            </w:r>
          </w:p>
        </w:tc>
        <w:tc>
          <w:tcPr>
            <w:tcW w:w="1798" w:type="dxa"/>
          </w:tcPr>
          <w:p>
            <w:pPr>
              <w:pStyle w:val="5"/>
              <w:spacing w:before="147"/>
              <w:ind w:left="160" w:right="162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联系方式</w:t>
            </w:r>
          </w:p>
        </w:tc>
        <w:tc>
          <w:tcPr>
            <w:tcW w:w="2375" w:type="dxa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13823321200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>
            <w:pPr>
              <w:pStyle w:val="5"/>
              <w:spacing w:before="142"/>
              <w:ind w:left="125" w:right="122"/>
              <w:jc w:val="center"/>
              <w:rPr>
                <w:sz w:val="28"/>
              </w:rPr>
            </w:pPr>
            <w:r>
              <w:rPr>
                <w:color w:val="343638"/>
                <w:sz w:val="28"/>
              </w:rPr>
              <w:t>部门职务</w:t>
            </w:r>
          </w:p>
        </w:tc>
        <w:tc>
          <w:tcPr>
            <w:tcW w:w="2005" w:type="dxa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文化课 教师</w:t>
            </w:r>
          </w:p>
        </w:tc>
        <w:tc>
          <w:tcPr>
            <w:tcW w:w="1798" w:type="dxa"/>
          </w:tcPr>
          <w:p>
            <w:pPr>
              <w:pStyle w:val="5"/>
              <w:spacing w:before="147"/>
              <w:ind w:left="185" w:right="153"/>
              <w:jc w:val="center"/>
              <w:rPr>
                <w:sz w:val="28"/>
              </w:rPr>
            </w:pPr>
            <w:r>
              <w:rPr>
                <w:color w:val="343638"/>
                <w:sz w:val="28"/>
              </w:rPr>
              <w:t>职称</w:t>
            </w:r>
          </w:p>
        </w:tc>
        <w:tc>
          <w:tcPr>
            <w:tcW w:w="2375" w:type="dxa"/>
          </w:tcPr>
          <w:p>
            <w:pPr>
              <w:pStyle w:val="5"/>
              <w:rPr>
                <w:rFonts w:hint="eastAsia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274" w:type="dxa"/>
            <w:vMerge w:val="restart"/>
          </w:tcPr>
          <w:p>
            <w:pPr>
              <w:pStyle w:val="5"/>
              <w:spacing w:before="214" w:line="292" w:lineRule="auto"/>
              <w:ind w:left="263" w:right="157" w:firstLine="111"/>
              <w:rPr>
                <w:rFonts w:ascii="Arial" w:eastAsia="Arial"/>
                <w:sz w:val="23"/>
              </w:rPr>
            </w:pPr>
            <w:r>
              <w:rPr>
                <w:color w:val="464649"/>
                <w:sz w:val="28"/>
              </w:rPr>
              <w:t>指导老师2</w:t>
            </w:r>
          </w:p>
        </w:tc>
        <w:tc>
          <w:tcPr>
            <w:tcW w:w="1423" w:type="dxa"/>
          </w:tcPr>
          <w:p>
            <w:pPr>
              <w:pStyle w:val="5"/>
              <w:spacing w:before="147"/>
              <w:ind w:left="118" w:right="125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姓名</w:t>
            </w:r>
          </w:p>
        </w:tc>
        <w:tc>
          <w:tcPr>
            <w:tcW w:w="2005" w:type="dxa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张文思</w:t>
            </w:r>
          </w:p>
        </w:tc>
        <w:tc>
          <w:tcPr>
            <w:tcW w:w="1798" w:type="dxa"/>
          </w:tcPr>
          <w:p>
            <w:pPr>
              <w:pStyle w:val="5"/>
              <w:spacing w:before="147"/>
              <w:ind w:left="150" w:right="162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联系方式</w:t>
            </w:r>
          </w:p>
        </w:tc>
        <w:tc>
          <w:tcPr>
            <w:tcW w:w="2375" w:type="dxa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18566795024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7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>
            <w:pPr>
              <w:pStyle w:val="5"/>
              <w:spacing w:before="142"/>
              <w:ind w:left="125" w:right="122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部门职务</w:t>
            </w:r>
          </w:p>
        </w:tc>
        <w:tc>
          <w:tcPr>
            <w:tcW w:w="2005" w:type="dxa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文化课科室主任</w:t>
            </w:r>
          </w:p>
        </w:tc>
        <w:tc>
          <w:tcPr>
            <w:tcW w:w="1798" w:type="dxa"/>
          </w:tcPr>
          <w:p>
            <w:pPr>
              <w:pStyle w:val="5"/>
              <w:spacing w:before="142"/>
              <w:ind w:left="185" w:right="159"/>
              <w:jc w:val="center"/>
              <w:rPr>
                <w:sz w:val="28"/>
              </w:rPr>
            </w:pPr>
            <w:r>
              <w:rPr>
                <w:color w:val="464649"/>
                <w:sz w:val="28"/>
              </w:rPr>
              <w:t>职称</w:t>
            </w:r>
          </w:p>
        </w:tc>
        <w:tc>
          <w:tcPr>
            <w:tcW w:w="2375" w:type="dxa"/>
          </w:tcPr>
          <w:p>
            <w:pPr>
              <w:pStyle w:val="5"/>
              <w:rPr>
                <w:rFonts w:hint="default" w:ascii="Times New Roman" w:eastAsia="宋体"/>
                <w:sz w:val="28"/>
                <w:lang w:val="en-US" w:eastAsia="zh-CN"/>
              </w:rPr>
            </w:pPr>
            <w:r>
              <w:rPr>
                <w:rFonts w:hint="eastAsia" w:ascii="Times New Roman"/>
                <w:sz w:val="28"/>
                <w:lang w:val="en-US" w:eastAsia="zh-CN"/>
              </w:rPr>
              <w:t>高级讲师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9" w:hRule="atLeast"/>
        </w:trPr>
        <w:tc>
          <w:tcPr>
            <w:tcW w:w="1274" w:type="dxa"/>
          </w:tcPr>
          <w:p>
            <w:pPr>
              <w:pStyle w:val="5"/>
              <w:rPr>
                <w:sz w:val="28"/>
              </w:rPr>
            </w:pPr>
          </w:p>
          <w:p>
            <w:pPr>
              <w:pStyle w:val="5"/>
              <w:spacing w:before="9"/>
              <w:rPr>
                <w:sz w:val="28"/>
              </w:rPr>
            </w:pPr>
          </w:p>
          <w:p>
            <w:pPr>
              <w:pStyle w:val="5"/>
              <w:spacing w:before="1"/>
              <w:ind w:left="367"/>
              <w:rPr>
                <w:sz w:val="28"/>
              </w:rPr>
            </w:pPr>
            <w:r>
              <w:rPr>
                <w:color w:val="464649"/>
                <w:w w:val="95"/>
                <w:sz w:val="28"/>
              </w:rPr>
              <w:t>作品</w:t>
            </w:r>
          </w:p>
          <w:p>
            <w:pPr>
              <w:pStyle w:val="5"/>
              <w:spacing w:before="3"/>
              <w:rPr>
                <w:sz w:val="22"/>
              </w:rPr>
            </w:pPr>
          </w:p>
          <w:p>
            <w:pPr>
              <w:pStyle w:val="5"/>
              <w:ind w:left="368"/>
              <w:rPr>
                <w:sz w:val="27"/>
              </w:rPr>
            </w:pPr>
            <w:r>
              <w:rPr>
                <w:color w:val="464649"/>
                <w:sz w:val="27"/>
              </w:rPr>
              <w:t>简介</w:t>
            </w:r>
          </w:p>
        </w:tc>
        <w:tc>
          <w:tcPr>
            <w:tcW w:w="7601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after="113" w:afterAutospacing="0" w:line="180" w:lineRule="atLeast"/>
              <w:ind w:left="0" w:firstLine="420"/>
              <w:jc w:val="left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视频开始介绍了刘半农先生的诗歌《教我如何不想她》的创作背景，动荡的社会和外忧内患的国家处境，都让身在异乡的诗人难抑思乡与爱国之情。诗篇共四段，充满古典主义的审美意境，浓浓的爱国情怀浓缩在最日常，最朴素的生活中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after="113" w:afterAutospacing="0" w:line="180" w:lineRule="atLeast"/>
              <w:ind w:left="0" w:firstLine="420"/>
              <w:jc w:val="left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作品后经由著名语言学家赵元任谱曲，歌曲《教我如何不想她》广为传唱，词曲均成为经典之作。基于对诗歌本身的深刻理解和作者情感的把握，作者在声乐专业学习中，才能够饱含深情地演唱这一曲目。通过对作品旋律的分析，进一步感受到当时青年追求自由和解放，思乡爱国的强烈感情。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after="113" w:afterAutospacing="0" w:line="180" w:lineRule="atLeast"/>
              <w:ind w:left="0" w:firstLine="420"/>
              <w:jc w:val="left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阅读与专业学习结合，读诗歌、唱金曲，正是《教我如何不想她》，教会了我如何去她想。她，是故乡，更是我们脚下的这片土地。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1OTgyZDM1NWVkMzhiYTg0MDc1MTVkMDgwYTkxYjAifQ=="/>
  </w:docVars>
  <w:rsids>
    <w:rsidRoot w:val="5CA60EC9"/>
    <w:rsid w:val="005228F3"/>
    <w:rsid w:val="03E05C76"/>
    <w:rsid w:val="046D09E1"/>
    <w:rsid w:val="0F7756E1"/>
    <w:rsid w:val="0FE42F24"/>
    <w:rsid w:val="1594241D"/>
    <w:rsid w:val="17B60D70"/>
    <w:rsid w:val="1A424B3D"/>
    <w:rsid w:val="20444A22"/>
    <w:rsid w:val="23103A2A"/>
    <w:rsid w:val="24EB060A"/>
    <w:rsid w:val="250B1734"/>
    <w:rsid w:val="3AC52EF5"/>
    <w:rsid w:val="3B3F4A55"/>
    <w:rsid w:val="40826871"/>
    <w:rsid w:val="42A9438B"/>
    <w:rsid w:val="4A7C75BC"/>
    <w:rsid w:val="4C8D3147"/>
    <w:rsid w:val="4CA1472F"/>
    <w:rsid w:val="4CDF4F90"/>
    <w:rsid w:val="4E9B7D9D"/>
    <w:rsid w:val="4EBD64B2"/>
    <w:rsid w:val="4F095C8F"/>
    <w:rsid w:val="554004AE"/>
    <w:rsid w:val="58D42829"/>
    <w:rsid w:val="5C164F06"/>
    <w:rsid w:val="5CA60EC9"/>
    <w:rsid w:val="5DF474C9"/>
    <w:rsid w:val="5FED5F7E"/>
    <w:rsid w:val="611C710C"/>
    <w:rsid w:val="6457430E"/>
    <w:rsid w:val="6A621A02"/>
    <w:rsid w:val="78D55BC8"/>
    <w:rsid w:val="78E55F35"/>
    <w:rsid w:val="797C23F5"/>
    <w:rsid w:val="7CFB1883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499</Characters>
  <Lines>0</Lines>
  <Paragraphs>0</Paragraphs>
  <TotalTime>0</TotalTime>
  <ScaleCrop>false</ScaleCrop>
  <LinksUpToDate>false</LinksUpToDate>
  <CharactersWithSpaces>505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2023-06-30T16:20:00Z</dcterms:created>
  <dc:creator>一休</dc:creator>
  <cp:lastModifiedBy>Administrator</cp:lastModifiedBy>
  <dcterms:modified xsi:type="dcterms:W3CDTF">2023-10-08T07:59:56Z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C14349040F9A47189B03DA9FF46F1218_11</vt:lpwstr>
  </property>
</Properties>
</file>