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83D2">
      <w:pPr>
        <w:spacing w:line="360" w:lineRule="auto"/>
        <w:ind w:firstLine="1800" w:firstLineChars="500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eastAsia="zh"/>
          <w:woUserID w:val="1"/>
        </w:rPr>
        <w:t>阅读传统经典，以舞弘扬文化</w:t>
      </w:r>
    </w:p>
    <w:p w14:paraId="787FDFC0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 xml:space="preserve">       在这个信息爆炸的时代，我们或许被五花八门的娱乐所吸引，似乎越来越远离了传统文化的熏陶。然而，中华五千年的文明史，孕育了无数承载着千年智慧的经典作品，它们如同璀璨的星辰，照亮我们前行的道路。今天，我想与大家分享，我是如何通过阅读文学经典，以及结合我的舞蹈专业，来传承和弘扬中华优秀传统文化的。‌‎</w:t>
      </w:r>
    </w:p>
    <w:p w14:paraId="67ACD97D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‌‎阅读，是心灵的对话，而中华传统经典、红色经典以及当代经典，无疑是最值得我们去倾听的“智者”。自古以来，《诗经》、《楚辞》的婉约，《论语》、《道德经》的深邃，以及红色文学作品中的英勇与激昂，它们都是我们民族灵魂的写照。每当我翻开这些厚重的书卷，仿佛能听到历史的回声，感受到那些年代人们的喜怒哀乐。‌‎</w:t>
      </w:r>
    </w:p>
    <w:p w14:paraId="0646DDF4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‌‎而舞蹈，则是我与这些经典作品对话的另一种方式。记得当我第一次观看红色舞剧《永不消逝的电波》时，那激昂的旋律、那美妙的舞姿，让我深深沉醉。舞者们通过身体的语言，呈现出当年战斗在上海的地下工作者们真实的写照。讲述了李侠与兰芬他们战斗在“看不见“硝烟”的战场上，既要随时与特务周旋，带着极高的警惕，又要“潜伏”于闹市之中，和普通人一般生活的故事。舞剧中舞蹈与红色文学的完美结合，让我仿佛看到了那些革命先烈们坚定的信念和不屈的斗志，也仿佛听到了那战鼓擂动、号角嘹亮的革命乐章。在这样一场震撼人心的舞剧背后，是一段段感人至深的革命故事，这深深的触动了我的心灵。我深知，是那些红色经典作品，赋予了舞蹈力量，也让我更加坚定地走在传承红色文化的道路上。</w:t>
      </w:r>
    </w:p>
    <w:p w14:paraId="19EE802E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‌‎于是，我开始尝试将阅读与舞蹈相结合。我选择了那些具有浓厚红色文化底蕴的作品，将其中的情节和人物通过舞蹈的形式呈现出来。我在舞蹈中体验他们的喜怒哀乐，感受他们的坚韧与毅力。每一次的排练，都是一次与经典的对话，也是一次对传统文化的深入理解。‌‎</w:t>
      </w:r>
    </w:p>
    <w:p w14:paraId="68ED4787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‌‎此外，我们应该积极参与各种文化活动，将舞蹈与传统音乐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相结合，以独特的方式向更多的人传递中华优秀传统文化的魅力。我深信，只有当我们真正去体验、去感受这些经典作品的内涵，才能将它们融入我们的血脉，成为我们生命的一部分。‌‎</w:t>
      </w:r>
    </w:p>
    <w:p w14:paraId="1EF54AE3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‌‎传承文化，是每一个中华儿女的责任。我们不能让这些珍贵的文学作品仅仅停留在书架上，而应该将它们活化、传播。通过阅读经典、舞蹈表达，我们不仅能丰富自己的内心世界，更能为传承和弘扬中华优秀传统文化贡献自己的力量。‌‎</w:t>
      </w:r>
    </w:p>
    <w:p w14:paraId="1B812E24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‌‎让我们一起，用阅读和舞蹈，去书写新时代的文化篇章，让中华优秀传统文化在我们手中焕发出新的生机与活力。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BFF3818"/>
    <w:rsid w:val="6CD3A16D"/>
    <w:rsid w:val="6D535020"/>
    <w:rsid w:val="6E5F49A6"/>
    <w:rsid w:val="6FFF37D2"/>
    <w:rsid w:val="70DE2EF1"/>
    <w:rsid w:val="70EB25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DDAD2108"/>
    <w:rsid w:val="E7FE3684"/>
    <w:rsid w:val="EAF919B3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WWO_wpscloud_20241025011108-13ea71f6e3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2018-05-28T17:24:00Z</dcterms:created>
  <dcterms:modified xsi:type="dcterms:W3CDTF">2024-10-26T16:36:21Z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2052-12.9.0.18890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4E8E012D84FE82AF05AA1C675652227C_43</vt:lpwstr>
  </property>
</Properties>
</file>